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прекращении производства по делу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июня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ировой судья судебного участка №3 Ханты-Мансийского судебного района Ханты-Мансийского автономн</w:t>
      </w:r>
      <w:r>
        <w:rPr>
          <w:rFonts w:ascii="Times New Roman" w:eastAsia="Times New Roman" w:hAnsi="Times New Roman" w:cs="Times New Roman"/>
        </w:rPr>
        <w:t>ого округа – Югры Миненко Юлия Борисовна,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рассмотрев </w:t>
      </w:r>
      <w:r>
        <w:rPr>
          <w:rFonts w:ascii="Times New Roman" w:eastAsia="Times New Roman" w:hAnsi="Times New Roman" w:cs="Times New Roman"/>
        </w:rPr>
        <w:t>в порядке</w:t>
      </w:r>
      <w:r>
        <w:rPr>
          <w:rFonts w:ascii="Times New Roman" w:eastAsia="Times New Roman" w:hAnsi="Times New Roman" w:cs="Times New Roman"/>
        </w:rPr>
        <w:t xml:space="preserve"> подготовки к рассмотрению </w:t>
      </w:r>
      <w:r>
        <w:rPr>
          <w:rFonts w:ascii="Times New Roman" w:eastAsia="Times New Roman" w:hAnsi="Times New Roman" w:cs="Times New Roman"/>
        </w:rPr>
        <w:t>протокол об административном пра</w:t>
      </w:r>
      <w:r>
        <w:rPr>
          <w:rFonts w:ascii="Times New Roman" w:eastAsia="Times New Roman" w:hAnsi="Times New Roman" w:cs="Times New Roman"/>
        </w:rPr>
        <w:t>вонарушении серии 61АВ №25019640</w:t>
      </w:r>
      <w:r>
        <w:rPr>
          <w:rFonts w:ascii="Times New Roman" w:eastAsia="Times New Roman" w:hAnsi="Times New Roman" w:cs="Times New Roman"/>
        </w:rPr>
        <w:t xml:space="preserve"> от 31.08.2025 и другие материалы дела, возбужденного по ч.1 ст.20.25 КоАП РФ, в отношении Леонова Алексея Павловича, </w:t>
      </w:r>
      <w:r>
        <w:rPr>
          <w:rStyle w:val="cat-UserDefinedgrp-21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 xml:space="preserve">огласно </w:t>
      </w:r>
      <w:r>
        <w:rPr>
          <w:rFonts w:ascii="Times New Roman" w:eastAsia="Times New Roman" w:hAnsi="Times New Roman" w:cs="Times New Roman"/>
        </w:rPr>
        <w:t>протоколу</w:t>
      </w:r>
      <w:r>
        <w:rPr>
          <w:rFonts w:ascii="Times New Roman" w:eastAsia="Times New Roman" w:hAnsi="Times New Roman" w:cs="Times New Roman"/>
        </w:rPr>
        <w:t xml:space="preserve"> об </w:t>
      </w:r>
      <w:r>
        <w:rPr>
          <w:rFonts w:ascii="Times New Roman" w:eastAsia="Times New Roman" w:hAnsi="Times New Roman" w:cs="Times New Roman"/>
        </w:rPr>
        <w:t>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Леонов А.П. </w:t>
      </w:r>
      <w:r>
        <w:rPr>
          <w:rFonts w:ascii="Times New Roman" w:eastAsia="Times New Roman" w:hAnsi="Times New Roman" w:cs="Times New Roman"/>
        </w:rPr>
        <w:t>18.02.2025</w:t>
      </w:r>
      <w:r>
        <w:rPr>
          <w:rFonts w:ascii="Times New Roman" w:eastAsia="Times New Roman" w:hAnsi="Times New Roman" w:cs="Times New Roman"/>
        </w:rPr>
        <w:t xml:space="preserve"> в 00:01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находясь по адресу: </w:t>
      </w:r>
      <w:r>
        <w:rPr>
          <w:rStyle w:val="cat-UserDefinedgrp-22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</w:t>
      </w:r>
      <w:r>
        <w:rPr>
          <w:rFonts w:ascii="Times New Roman" w:eastAsia="Times New Roman" w:hAnsi="Times New Roman" w:cs="Times New Roman"/>
        </w:rPr>
        <w:t>в установленный законодательством срок а</w:t>
      </w:r>
      <w:r>
        <w:rPr>
          <w:rFonts w:ascii="Times New Roman" w:eastAsia="Times New Roman" w:hAnsi="Times New Roman" w:cs="Times New Roman"/>
        </w:rPr>
        <w:t xml:space="preserve">дминистративный штраф </w:t>
      </w:r>
      <w:r>
        <w:rPr>
          <w:rFonts w:ascii="Times New Roman" w:eastAsia="Times New Roman" w:hAnsi="Times New Roman" w:cs="Times New Roman"/>
        </w:rPr>
        <w:t xml:space="preserve">в размере 500 </w:t>
      </w:r>
      <w:r>
        <w:rPr>
          <w:rFonts w:ascii="Times New Roman" w:eastAsia="Times New Roman" w:hAnsi="Times New Roman" w:cs="Times New Roman"/>
        </w:rPr>
        <w:t xml:space="preserve">рублей </w:t>
      </w:r>
      <w:r>
        <w:rPr>
          <w:rFonts w:ascii="Times New Roman" w:eastAsia="Times New Roman" w:hAnsi="Times New Roman" w:cs="Times New Roman"/>
        </w:rPr>
        <w:t xml:space="preserve">по постановлению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1881008022000</w:t>
      </w:r>
      <w:r>
        <w:rPr>
          <w:rFonts w:ascii="Times New Roman" w:eastAsia="Times New Roman" w:hAnsi="Times New Roman" w:cs="Times New Roman"/>
        </w:rPr>
        <w:t xml:space="preserve">281871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06.12.2024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правонарушения, пре</w:t>
      </w:r>
      <w:r>
        <w:rPr>
          <w:rFonts w:ascii="Times New Roman" w:eastAsia="Times New Roman" w:hAnsi="Times New Roman" w:cs="Times New Roman"/>
        </w:rPr>
        <w:t xml:space="preserve">дусмотренного </w:t>
      </w:r>
      <w:r>
        <w:rPr>
          <w:rFonts w:ascii="Times New Roman" w:eastAsia="Times New Roman" w:hAnsi="Times New Roman" w:cs="Times New Roman"/>
        </w:rPr>
        <w:t>ст.12.5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ч.6 ст.24.5 КоАП РФ производство по делу об административном правонарушении не может быть начато, а начатое производство подлежит прекращению в связи с истечением сроков давности привлечения к административной ответственности.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ч.1 ст.4.5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 xml:space="preserve"> срок давности привлечения к административной ответственности </w:t>
      </w:r>
      <w:r>
        <w:rPr>
          <w:rFonts w:ascii="Times New Roman" w:eastAsia="Times New Roman" w:hAnsi="Times New Roman" w:cs="Times New Roman"/>
        </w:rPr>
        <w:t xml:space="preserve">по ч.1 ст.20.25 КоАП РФ </w:t>
      </w:r>
      <w:r>
        <w:rPr>
          <w:rFonts w:ascii="Times New Roman" w:eastAsia="Times New Roman" w:hAnsi="Times New Roman" w:cs="Times New Roman"/>
        </w:rPr>
        <w:t xml:space="preserve">составляет </w:t>
      </w:r>
      <w:r>
        <w:rPr>
          <w:rFonts w:ascii="Times New Roman" w:eastAsia="Times New Roman" w:hAnsi="Times New Roman" w:cs="Times New Roman"/>
        </w:rPr>
        <w:t>1 год</w:t>
      </w:r>
      <w:r>
        <w:rPr>
          <w:rFonts w:ascii="Times New Roman" w:eastAsia="Times New Roman" w:hAnsi="Times New Roman" w:cs="Times New Roman"/>
        </w:rPr>
        <w:t xml:space="preserve"> со дня совершения административного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Датой совер</w:t>
      </w:r>
      <w:r>
        <w:rPr>
          <w:rFonts w:ascii="Times New Roman" w:eastAsia="Times New Roman" w:hAnsi="Times New Roman" w:cs="Times New Roman"/>
        </w:rPr>
        <w:t xml:space="preserve">шения правонарушения является </w:t>
      </w:r>
      <w:r>
        <w:rPr>
          <w:rFonts w:ascii="Times New Roman" w:eastAsia="Times New Roman" w:hAnsi="Times New Roman" w:cs="Times New Roman"/>
        </w:rPr>
        <w:t>18.02.2025</w:t>
      </w:r>
      <w:r>
        <w:rPr>
          <w:rFonts w:ascii="Times New Roman" w:eastAsia="Times New Roman" w:hAnsi="Times New Roman" w:cs="Times New Roman"/>
        </w:rPr>
        <w:t xml:space="preserve">, таким образом, </w:t>
      </w:r>
      <w:r>
        <w:rPr>
          <w:rFonts w:ascii="Times New Roman" w:eastAsia="Times New Roman" w:hAnsi="Times New Roman" w:cs="Times New Roman"/>
        </w:rPr>
        <w:t>Леонов А.П.</w:t>
      </w:r>
      <w:r>
        <w:rPr>
          <w:rFonts w:ascii="Times New Roman" w:eastAsia="Times New Roman" w:hAnsi="Times New Roman" w:cs="Times New Roman"/>
        </w:rPr>
        <w:t xml:space="preserve"> мог бы</w:t>
      </w:r>
      <w:r>
        <w:rPr>
          <w:rFonts w:ascii="Times New Roman" w:eastAsia="Times New Roman" w:hAnsi="Times New Roman" w:cs="Times New Roman"/>
        </w:rPr>
        <w:t xml:space="preserve">ть привлечен к административной ответственности </w:t>
      </w:r>
      <w:r>
        <w:rPr>
          <w:rFonts w:ascii="Times New Roman" w:eastAsia="Times New Roman" w:hAnsi="Times New Roman" w:cs="Times New Roman"/>
        </w:rPr>
        <w:t>ч.1 ст.20.25</w:t>
      </w:r>
      <w:r>
        <w:rPr>
          <w:rFonts w:ascii="Times New Roman" w:eastAsia="Times New Roman" w:hAnsi="Times New Roman" w:cs="Times New Roman"/>
        </w:rPr>
        <w:t xml:space="preserve"> КоАП РФ до 24 часов 00 минут </w:t>
      </w:r>
      <w:r>
        <w:rPr>
          <w:rFonts w:ascii="Times New Roman" w:eastAsia="Times New Roman" w:hAnsi="Times New Roman" w:cs="Times New Roman"/>
        </w:rPr>
        <w:t>18.02.2026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Материалы дела об административном правонарушении в отношении </w:t>
      </w:r>
      <w:r>
        <w:rPr>
          <w:rFonts w:ascii="Times New Roman" w:eastAsia="Times New Roman" w:hAnsi="Times New Roman" w:cs="Times New Roman"/>
        </w:rPr>
        <w:t>Леонова А.П.</w:t>
      </w:r>
      <w:r>
        <w:rPr>
          <w:rFonts w:ascii="Times New Roman" w:eastAsia="Times New Roman" w:hAnsi="Times New Roman" w:cs="Times New Roman"/>
        </w:rPr>
        <w:t xml:space="preserve"> поступили </w:t>
      </w:r>
      <w:r>
        <w:rPr>
          <w:rFonts w:ascii="Times New Roman" w:eastAsia="Times New Roman" w:hAnsi="Times New Roman" w:cs="Times New Roman"/>
        </w:rPr>
        <w:t>в канцелярию мирового судьи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судебного участка №3 Ханты-Мансийского судебного района 23.06.2026.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таких обстоятельствах производство по делу об административном правонарушении, предусмотренном ч.1 ст.20.25 КоАП РФ, в отношении </w:t>
      </w:r>
      <w:r>
        <w:rPr>
          <w:rFonts w:ascii="Times New Roman" w:eastAsia="Times New Roman" w:hAnsi="Times New Roman" w:cs="Times New Roman"/>
        </w:rPr>
        <w:t>Леонова А.П.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подлежит прекращению в связи с истечением срока давности привлечения к административной ответственности.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</w:t>
      </w:r>
      <w:r>
        <w:rPr>
          <w:rFonts w:ascii="Times New Roman" w:eastAsia="Times New Roman" w:hAnsi="Times New Roman" w:cs="Times New Roman"/>
        </w:rPr>
        <w:t>женного, руководствуясь ст.ст.</w:t>
      </w:r>
      <w:r>
        <w:rPr>
          <w:rFonts w:ascii="Times New Roman" w:eastAsia="Times New Roman" w:hAnsi="Times New Roman" w:cs="Times New Roman"/>
        </w:rPr>
        <w:t xml:space="preserve">23.1, 24.5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6, 29.10 КоАП РФ</w:t>
      </w:r>
    </w:p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прекратить п</w:t>
      </w:r>
      <w:r>
        <w:rPr>
          <w:rFonts w:ascii="Times New Roman" w:eastAsia="Times New Roman" w:hAnsi="Times New Roman" w:cs="Times New Roman"/>
        </w:rPr>
        <w:t xml:space="preserve">роизводство по </w:t>
      </w:r>
      <w:r>
        <w:rPr>
          <w:rFonts w:ascii="Times New Roman" w:eastAsia="Times New Roman" w:hAnsi="Times New Roman" w:cs="Times New Roman"/>
        </w:rPr>
        <w:t>делу об административном №5-</w:t>
      </w:r>
      <w:r>
        <w:rPr>
          <w:rFonts w:ascii="Times New Roman" w:eastAsia="Times New Roman" w:hAnsi="Times New Roman" w:cs="Times New Roman"/>
        </w:rPr>
        <w:t>599</w:t>
      </w:r>
      <w:r>
        <w:rPr>
          <w:rFonts w:ascii="Times New Roman" w:eastAsia="Times New Roman" w:hAnsi="Times New Roman" w:cs="Times New Roman"/>
        </w:rPr>
        <w:t>-2803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возбужденному по ч.1 ст.20.25 КоАП РФ в отношении </w:t>
      </w:r>
      <w:r>
        <w:rPr>
          <w:rFonts w:ascii="Times New Roman" w:eastAsia="Times New Roman" w:hAnsi="Times New Roman" w:cs="Times New Roman"/>
        </w:rPr>
        <w:t xml:space="preserve">Леонова </w:t>
      </w:r>
      <w:r>
        <w:rPr>
          <w:rFonts w:ascii="Times New Roman" w:eastAsia="Times New Roman" w:hAnsi="Times New Roman" w:cs="Times New Roman"/>
        </w:rPr>
        <w:t>Алексея Павловича,</w:t>
      </w:r>
      <w:r>
        <w:rPr>
          <w:rFonts w:ascii="Times New Roman" w:eastAsia="Times New Roman" w:hAnsi="Times New Roman" w:cs="Times New Roman"/>
        </w:rPr>
        <w:t xml:space="preserve"> в связи с истечением срока </w:t>
      </w:r>
      <w:r>
        <w:rPr>
          <w:rFonts w:ascii="Times New Roman" w:eastAsia="Times New Roman" w:hAnsi="Times New Roman" w:cs="Times New Roman"/>
        </w:rPr>
        <w:t xml:space="preserve">давности </w:t>
      </w:r>
      <w:r>
        <w:rPr>
          <w:rFonts w:ascii="Times New Roman" w:eastAsia="Times New Roman" w:hAnsi="Times New Roman" w:cs="Times New Roman"/>
        </w:rPr>
        <w:t>привлечения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путем подачи жалобы мировому судье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8">
    <w:name w:val="cat-UserDefined grp-21 rplc-8"/>
    <w:basedOn w:val="DefaultParagraphFont"/>
  </w:style>
  <w:style w:type="character" w:customStyle="1" w:styleId="cat-UserDefinedgrp-22rplc-14">
    <w:name w:val="cat-UserDefined grp-22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